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7174"/>
      </w:tblGrid>
      <w:tr w:rsidR="00A36E5E">
        <w:trPr>
          <w:trHeight w:val="713"/>
        </w:trPr>
        <w:tc>
          <w:tcPr>
            <w:tcW w:w="2245" w:type="dxa"/>
          </w:tcPr>
          <w:p w:rsidR="00A36E5E" w:rsidRDefault="00A36E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36E5E" w:rsidRDefault="00443625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spacing w:before="0"/>
              <w:ind w:left="1512"/>
              <w:rPr>
                <w:b/>
                <w:sz w:val="26"/>
              </w:rPr>
            </w:pPr>
            <w:r>
              <w:rPr>
                <w:b/>
                <w:sz w:val="26"/>
              </w:rPr>
              <w:t>FACULTY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  <w:p w:rsidR="00A36E5E" w:rsidRDefault="00CD63C6">
            <w:pPr>
              <w:pStyle w:val="TableParagraph"/>
              <w:spacing w:before="73"/>
              <w:ind w:left="1040"/>
            </w:pPr>
            <w:proofErr w:type="spellStart"/>
            <w:r>
              <w:t>Shilwant</w:t>
            </w:r>
            <w:proofErr w:type="spellEnd"/>
            <w:r>
              <w:t xml:space="preserve"> Rohan </w:t>
            </w:r>
            <w:proofErr w:type="spellStart"/>
            <w:r>
              <w:t>Balasaheb</w:t>
            </w:r>
            <w:proofErr w:type="spellEnd"/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174" w:type="dxa"/>
          </w:tcPr>
          <w:p w:rsidR="00A36E5E" w:rsidRDefault="00CD63C6" w:rsidP="00CD63C6">
            <w:pPr>
              <w:pStyle w:val="TableParagraph"/>
              <w:ind w:left="1040"/>
            </w:pPr>
            <w:r>
              <w:t>PhD</w:t>
            </w:r>
            <w:r w:rsidR="00443625">
              <w:t xml:space="preserve"> (</w:t>
            </w:r>
            <w:r>
              <w:t>Aerospace Engineering</w:t>
            </w:r>
            <w:r w:rsidR="00443625">
              <w:t>)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7174" w:type="dxa"/>
          </w:tcPr>
          <w:p w:rsidR="00A36E5E" w:rsidRDefault="00CD63C6" w:rsidP="00443625">
            <w:pPr>
              <w:pStyle w:val="TableParagraph"/>
              <w:ind w:left="1040"/>
            </w:pPr>
            <w:r>
              <w:t>00 years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7174" w:type="dxa"/>
          </w:tcPr>
          <w:p w:rsidR="00A36E5E" w:rsidRDefault="00443625" w:rsidP="00CD63C6">
            <w:pPr>
              <w:pStyle w:val="TableParagraph"/>
              <w:ind w:left="1040"/>
            </w:pPr>
            <w:r>
              <w:t>+91</w:t>
            </w:r>
            <w:r w:rsidR="00CD63C6">
              <w:t>8806051152</w:t>
            </w:r>
          </w:p>
        </w:tc>
      </w:tr>
      <w:tr w:rsidR="00A36E5E">
        <w:trPr>
          <w:trHeight w:val="278"/>
        </w:trPr>
        <w:tc>
          <w:tcPr>
            <w:tcW w:w="2245" w:type="dxa"/>
          </w:tcPr>
          <w:p w:rsidR="00A36E5E" w:rsidRDefault="0044362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174" w:type="dxa"/>
          </w:tcPr>
          <w:p w:rsidR="00A36E5E" w:rsidRDefault="00CD63C6" w:rsidP="00CD63C6">
            <w:pPr>
              <w:pStyle w:val="TableParagraph"/>
              <w:spacing w:line="244" w:lineRule="exact"/>
              <w:ind w:left="1040"/>
            </w:pPr>
            <w:hyperlink r:id="rId5" w:history="1">
              <w:r w:rsidRPr="007C3619">
                <w:rPr>
                  <w:rStyle w:val="Hyperlink"/>
                  <w:u w:color="0000FF"/>
                </w:rPr>
                <w:t>rbs_mech@adcet.in</w:t>
              </w:r>
            </w:hyperlink>
          </w:p>
        </w:tc>
      </w:tr>
    </w:tbl>
    <w:p w:rsidR="00A36E5E" w:rsidRDefault="003F68B7">
      <w:pPr>
        <w:pStyle w:val="BodyText"/>
        <w:spacing w:before="8"/>
        <w:rPr>
          <w:rFonts w:ascii="Times New Roman"/>
          <w:b w:val="0"/>
          <w:sz w:val="6"/>
        </w:rPr>
      </w:pPr>
      <w:r>
        <w:pict>
          <v:rect id="_x0000_s1027" style="position:absolute;margin-left:70.6pt;margin-top:27pt;width:470.95pt;height:19.8pt;z-index:-15853568;mso-position-horizontal-relative:page;mso-position-vertical-relative:page" fillcolor="#bebebe" stroked="f">
            <w10:wrap anchorx="page" anchory="page"/>
          </v:rect>
        </w:pict>
      </w:r>
      <w:r>
        <w:pict>
          <v:rect id="_x0000_s1026" style="position:absolute;margin-left:70.6pt;margin-top:164.45pt;width:470.95pt;height:16.8pt;z-index:-15853056;mso-position-horizontal-relative:page;mso-position-vertical-relative:page" fillcolor="#bebebe" stroked="f">
            <w10:wrap anchorx="page" anchory="page"/>
          </v:rect>
        </w:pic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2253"/>
        <w:gridCol w:w="2932"/>
        <w:gridCol w:w="1222"/>
      </w:tblGrid>
      <w:tr w:rsidR="00A36E5E">
        <w:trPr>
          <w:trHeight w:val="650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0" w:line="263" w:lineRule="exact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Qualifications:</w:t>
            </w:r>
          </w:p>
          <w:p w:rsidR="00A36E5E" w:rsidRDefault="00443625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53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583" w:right="256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93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092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2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98" w:right="98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36E5E">
        <w:trPr>
          <w:trHeight w:val="334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11"/>
            </w:pPr>
            <w:r>
              <w:t>B.E.</w:t>
            </w:r>
            <w:r>
              <w:rPr>
                <w:spacing w:val="-5"/>
              </w:rPr>
              <w:t xml:space="preserve"> </w:t>
            </w:r>
            <w:r>
              <w:t>(Mechanical)</w:t>
            </w:r>
          </w:p>
        </w:tc>
        <w:tc>
          <w:tcPr>
            <w:tcW w:w="2253" w:type="dxa"/>
          </w:tcPr>
          <w:p w:rsidR="00A36E5E" w:rsidRDefault="00443625" w:rsidP="00CD63C6">
            <w:pPr>
              <w:pStyle w:val="TableParagraph"/>
              <w:spacing w:before="11"/>
              <w:ind w:left="581" w:right="256"/>
              <w:jc w:val="center"/>
            </w:pPr>
            <w:r>
              <w:t>201</w:t>
            </w:r>
            <w:r w:rsidR="00CD63C6">
              <w:t>6</w:t>
            </w:r>
          </w:p>
        </w:tc>
        <w:tc>
          <w:tcPr>
            <w:tcW w:w="2932" w:type="dxa"/>
          </w:tcPr>
          <w:p w:rsidR="00A36E5E" w:rsidRDefault="00CD63C6">
            <w:pPr>
              <w:pStyle w:val="TableParagraph"/>
              <w:spacing w:before="11"/>
              <w:ind w:left="272"/>
            </w:pPr>
            <w:proofErr w:type="spellStart"/>
            <w:r>
              <w:t>Shivaji</w:t>
            </w:r>
            <w:proofErr w:type="spellEnd"/>
            <w:r>
              <w:rPr>
                <w:spacing w:val="-5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spacing w:before="11"/>
              <w:ind w:left="198" w:right="105"/>
              <w:jc w:val="center"/>
            </w:pPr>
            <w:r w:rsidRPr="00CD63C6">
              <w:rPr>
                <w:sz w:val="20"/>
              </w:rPr>
              <w:t>First</w:t>
            </w:r>
            <w:r w:rsidRPr="00CD63C6">
              <w:rPr>
                <w:spacing w:val="-5"/>
                <w:sz w:val="20"/>
              </w:rPr>
              <w:t xml:space="preserve"> </w:t>
            </w:r>
            <w:r w:rsidRPr="00CD63C6">
              <w:rPr>
                <w:sz w:val="20"/>
              </w:rPr>
              <w:t>Class</w:t>
            </w:r>
            <w:r w:rsidR="00CD63C6" w:rsidRPr="00CD63C6">
              <w:rPr>
                <w:sz w:val="20"/>
              </w:rPr>
              <w:t xml:space="preserve"> with distinction</w:t>
            </w:r>
          </w:p>
        </w:tc>
      </w:tr>
      <w:tr w:rsidR="00A36E5E">
        <w:trPr>
          <w:trHeight w:val="335"/>
        </w:trPr>
        <w:tc>
          <w:tcPr>
            <w:tcW w:w="3012" w:type="dxa"/>
          </w:tcPr>
          <w:p w:rsidR="00A36E5E" w:rsidRDefault="00443625" w:rsidP="00443625">
            <w:pPr>
              <w:pStyle w:val="TableParagraph"/>
            </w:pPr>
            <w:r>
              <w:t>M.E.</w:t>
            </w:r>
            <w:r>
              <w:rPr>
                <w:spacing w:val="-4"/>
              </w:rPr>
              <w:t xml:space="preserve"> </w:t>
            </w:r>
            <w:r>
              <w:t>(Machine</w:t>
            </w:r>
            <w:r>
              <w:rPr>
                <w:spacing w:val="-3"/>
              </w:rPr>
              <w:t xml:space="preserve"> </w:t>
            </w:r>
            <w:r>
              <w:t>Design)</w:t>
            </w:r>
          </w:p>
        </w:tc>
        <w:tc>
          <w:tcPr>
            <w:tcW w:w="2253" w:type="dxa"/>
          </w:tcPr>
          <w:p w:rsidR="00A36E5E" w:rsidRDefault="00CD63C6" w:rsidP="00443625">
            <w:pPr>
              <w:pStyle w:val="TableParagraph"/>
              <w:ind w:left="581" w:right="256"/>
              <w:jc w:val="center"/>
            </w:pPr>
            <w:r>
              <w:t>2019</w:t>
            </w:r>
          </w:p>
        </w:tc>
        <w:tc>
          <w:tcPr>
            <w:tcW w:w="2932" w:type="dxa"/>
          </w:tcPr>
          <w:p w:rsidR="00A36E5E" w:rsidRDefault="00CD63C6">
            <w:pPr>
              <w:pStyle w:val="TableParagraph"/>
              <w:ind w:left="272"/>
            </w:pPr>
            <w:r>
              <w:t xml:space="preserve">IIT </w:t>
            </w:r>
            <w:proofErr w:type="spellStart"/>
            <w:r>
              <w:t>Kharagpur</w:t>
            </w:r>
            <w:proofErr w:type="spellEnd"/>
          </w:p>
        </w:tc>
        <w:tc>
          <w:tcPr>
            <w:tcW w:w="1222" w:type="dxa"/>
          </w:tcPr>
          <w:p w:rsidR="00A36E5E" w:rsidRDefault="00CD63C6">
            <w:pPr>
              <w:pStyle w:val="TableParagraph"/>
              <w:ind w:left="198" w:right="105"/>
              <w:jc w:val="center"/>
            </w:pPr>
            <w:r w:rsidRPr="00CD63C6">
              <w:rPr>
                <w:sz w:val="20"/>
              </w:rPr>
              <w:t>First</w:t>
            </w:r>
            <w:r w:rsidRPr="00CD63C6">
              <w:rPr>
                <w:spacing w:val="-5"/>
                <w:sz w:val="20"/>
              </w:rPr>
              <w:t xml:space="preserve"> </w:t>
            </w:r>
            <w:r w:rsidRPr="00CD63C6">
              <w:rPr>
                <w:sz w:val="20"/>
              </w:rPr>
              <w:t>Class with distinction</w:t>
            </w:r>
          </w:p>
        </w:tc>
      </w:tr>
      <w:tr w:rsidR="00A36E5E">
        <w:trPr>
          <w:trHeight w:val="277"/>
        </w:trPr>
        <w:tc>
          <w:tcPr>
            <w:tcW w:w="3012" w:type="dxa"/>
          </w:tcPr>
          <w:p w:rsidR="00A36E5E" w:rsidRDefault="00443625">
            <w:pPr>
              <w:pStyle w:val="TableParagraph"/>
              <w:spacing w:line="244" w:lineRule="exact"/>
            </w:pPr>
            <w:r>
              <w:t>Ph.D.</w:t>
            </w:r>
            <w:r>
              <w:rPr>
                <w:spacing w:val="-7"/>
              </w:rPr>
              <w:t xml:space="preserve"> </w:t>
            </w:r>
            <w:r>
              <w:t>(Mechanical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.)</w:t>
            </w:r>
          </w:p>
        </w:tc>
        <w:tc>
          <w:tcPr>
            <w:tcW w:w="2253" w:type="dxa"/>
          </w:tcPr>
          <w:p w:rsidR="00A36E5E" w:rsidRDefault="00CD63C6">
            <w:pPr>
              <w:pStyle w:val="TableParagraph"/>
              <w:spacing w:line="244" w:lineRule="exact"/>
              <w:ind w:left="579" w:right="256"/>
              <w:jc w:val="center"/>
            </w:pPr>
            <w:r>
              <w:t>Pursuing</w:t>
            </w:r>
          </w:p>
        </w:tc>
        <w:tc>
          <w:tcPr>
            <w:tcW w:w="2932" w:type="dxa"/>
          </w:tcPr>
          <w:p w:rsidR="00A36E5E" w:rsidRDefault="00CD63C6">
            <w:pPr>
              <w:pStyle w:val="TableParagraph"/>
              <w:spacing w:line="244" w:lineRule="exact"/>
              <w:ind w:left="272"/>
            </w:pPr>
            <w:r>
              <w:t>IIT Bombay</w:t>
            </w:r>
          </w:p>
        </w:tc>
        <w:tc>
          <w:tcPr>
            <w:tcW w:w="1222" w:type="dxa"/>
          </w:tcPr>
          <w:p w:rsidR="00A36E5E" w:rsidRDefault="00CD63C6">
            <w:pPr>
              <w:pStyle w:val="TableParagraph"/>
              <w:spacing w:line="244" w:lineRule="exact"/>
              <w:ind w:left="198" w:right="97"/>
              <w:jc w:val="center"/>
            </w:pPr>
            <w:r w:rsidRPr="00CD63C6">
              <w:rPr>
                <w:sz w:val="20"/>
              </w:rPr>
              <w:t>First</w:t>
            </w:r>
            <w:r w:rsidRPr="00CD63C6">
              <w:rPr>
                <w:spacing w:val="-5"/>
                <w:sz w:val="20"/>
              </w:rPr>
              <w:t xml:space="preserve"> </w:t>
            </w:r>
            <w:r w:rsidRPr="00CD63C6">
              <w:rPr>
                <w:sz w:val="20"/>
              </w:rPr>
              <w:t>Class with distinction</w:t>
            </w:r>
          </w:p>
        </w:tc>
      </w:tr>
    </w:tbl>
    <w:p w:rsidR="00A36E5E" w:rsidRDefault="00A36E5E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1"/>
      </w:tblGrid>
      <w:tr w:rsidR="00A36E5E" w:rsidTr="00443625">
        <w:trPr>
          <w:trHeight w:val="315"/>
        </w:trPr>
        <w:tc>
          <w:tcPr>
            <w:tcW w:w="9391" w:type="dxa"/>
          </w:tcPr>
          <w:p w:rsidR="00A36E5E" w:rsidRDefault="00443625">
            <w:pPr>
              <w:pStyle w:val="TableParagraph"/>
              <w:tabs>
                <w:tab w:val="left" w:pos="9670"/>
              </w:tabs>
              <w:spacing w:before="0" w:line="224" w:lineRule="exact"/>
              <w:ind w:left="91" w:right="-3154"/>
              <w:rPr>
                <w:b/>
              </w:rPr>
            </w:pPr>
            <w:r>
              <w:rPr>
                <w:b/>
                <w:shd w:val="clear" w:color="auto" w:fill="BEBEBE"/>
              </w:rPr>
              <w:t xml:space="preserve"> </w:t>
            </w:r>
            <w:r>
              <w:rPr>
                <w:b/>
                <w:spacing w:val="8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Area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of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Specialization:</w:t>
            </w:r>
            <w:r>
              <w:rPr>
                <w:b/>
                <w:shd w:val="clear" w:color="auto" w:fill="BEBEBE"/>
              </w:rPr>
              <w:tab/>
            </w:r>
          </w:p>
        </w:tc>
      </w:tr>
      <w:tr w:rsidR="00A36E5E" w:rsidTr="00443625">
        <w:trPr>
          <w:trHeight w:val="315"/>
        </w:trPr>
        <w:tc>
          <w:tcPr>
            <w:tcW w:w="9391" w:type="dxa"/>
          </w:tcPr>
          <w:p w:rsidR="00A36E5E" w:rsidRDefault="00CD63C6">
            <w:pPr>
              <w:pStyle w:val="TableParagraph"/>
              <w:spacing w:line="244" w:lineRule="exact"/>
              <w:ind w:left="2468"/>
            </w:pPr>
            <w:r>
              <w:t>Thermodynamics, heat transfer, thermal protection system, hypersonic heat transfer, refrigeration and air conditioning system, cryogenics, IC Engine</w:t>
            </w:r>
            <w:r w:rsidR="00443625">
              <w:t>.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  <w:bookmarkStart w:id="0" w:name="_GoBack"/>
      <w:bookmarkEnd w:id="0"/>
    </w:p>
    <w:p w:rsidR="00A36E5E" w:rsidRDefault="00A36E5E">
      <w:pPr>
        <w:spacing w:before="2" w:after="1"/>
        <w:rPr>
          <w:b/>
          <w:sz w:val="9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496"/>
        <w:gridCol w:w="2774"/>
        <w:gridCol w:w="1009"/>
      </w:tblGrid>
      <w:tr w:rsidR="00A36E5E" w:rsidTr="00CD63C6">
        <w:trPr>
          <w:trHeight w:val="277"/>
          <w:jc w:val="center"/>
        </w:trPr>
        <w:tc>
          <w:tcPr>
            <w:tcW w:w="1642" w:type="dxa"/>
          </w:tcPr>
          <w:p w:rsidR="00A36E5E" w:rsidRDefault="00443625">
            <w:pPr>
              <w:pStyle w:val="TableParagraph"/>
              <w:spacing w:before="0" w:line="224" w:lineRule="exact"/>
              <w:ind w:left="33" w:right="753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6" w:type="dxa"/>
          </w:tcPr>
          <w:p w:rsidR="00A36E5E" w:rsidRDefault="00443625">
            <w:pPr>
              <w:pStyle w:val="TableParagraph"/>
              <w:spacing w:before="0" w:line="224" w:lineRule="exact"/>
              <w:ind w:left="755" w:right="829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774" w:type="dxa"/>
          </w:tcPr>
          <w:p w:rsidR="00A36E5E" w:rsidRDefault="00CD63C6" w:rsidP="00CD63C6">
            <w:pPr>
              <w:pStyle w:val="TableParagraph"/>
              <w:spacing w:before="0" w:line="224" w:lineRule="exact"/>
              <w:ind w:left="831" w:right="9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Reseach</w:t>
            </w:r>
            <w:proofErr w:type="spellEnd"/>
          </w:p>
        </w:tc>
        <w:tc>
          <w:tcPr>
            <w:tcW w:w="1009" w:type="dxa"/>
          </w:tcPr>
          <w:p w:rsidR="00A36E5E" w:rsidRDefault="00443625">
            <w:pPr>
              <w:pStyle w:val="TableParagraph"/>
              <w:spacing w:before="0" w:line="224" w:lineRule="exact"/>
              <w:ind w:left="0" w:right="48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 w:rsidTr="00CD63C6">
        <w:trPr>
          <w:trHeight w:val="277"/>
          <w:jc w:val="center"/>
        </w:trPr>
        <w:tc>
          <w:tcPr>
            <w:tcW w:w="1642" w:type="dxa"/>
          </w:tcPr>
          <w:p w:rsidR="00A36E5E" w:rsidRDefault="00443625" w:rsidP="00CD63C6">
            <w:pPr>
              <w:pStyle w:val="TableParagraph"/>
              <w:spacing w:line="244" w:lineRule="exact"/>
              <w:ind w:left="30" w:right="753"/>
              <w:jc w:val="center"/>
            </w:pPr>
            <w:r>
              <w:t>0</w:t>
            </w:r>
            <w:r w:rsidR="00CD63C6">
              <w:t>0</w:t>
            </w:r>
          </w:p>
        </w:tc>
        <w:tc>
          <w:tcPr>
            <w:tcW w:w="2496" w:type="dxa"/>
          </w:tcPr>
          <w:p w:rsidR="00A36E5E" w:rsidRDefault="00443625" w:rsidP="00CD63C6">
            <w:pPr>
              <w:pStyle w:val="TableParagraph"/>
              <w:spacing w:line="244" w:lineRule="exact"/>
              <w:ind w:left="754" w:right="829"/>
              <w:jc w:val="center"/>
            </w:pPr>
            <w:r>
              <w:t>0</w:t>
            </w:r>
            <w:r w:rsidR="00CD63C6">
              <w:t>0</w:t>
            </w:r>
          </w:p>
        </w:tc>
        <w:tc>
          <w:tcPr>
            <w:tcW w:w="2774" w:type="dxa"/>
          </w:tcPr>
          <w:p w:rsidR="00A36E5E" w:rsidRDefault="00CD63C6">
            <w:pPr>
              <w:pStyle w:val="TableParagraph"/>
              <w:spacing w:line="244" w:lineRule="exact"/>
              <w:ind w:left="831" w:right="924"/>
              <w:jc w:val="center"/>
            </w:pPr>
            <w:r>
              <w:t>4.5</w:t>
            </w:r>
          </w:p>
        </w:tc>
        <w:tc>
          <w:tcPr>
            <w:tcW w:w="1009" w:type="dxa"/>
          </w:tcPr>
          <w:p w:rsidR="00A36E5E" w:rsidRDefault="003F68B7">
            <w:pPr>
              <w:pStyle w:val="TableParagraph"/>
              <w:spacing w:line="244" w:lineRule="exact"/>
              <w:ind w:left="0" w:right="166"/>
              <w:jc w:val="right"/>
            </w:pPr>
            <w:r>
              <w:t>4.5</w:t>
            </w:r>
          </w:p>
        </w:tc>
      </w:tr>
    </w:tbl>
    <w:p w:rsidR="00A36E5E" w:rsidRDefault="00443625">
      <w:pPr>
        <w:pStyle w:val="BodyText"/>
        <w:tabs>
          <w:tab w:val="left" w:pos="9771"/>
        </w:tabs>
        <w:spacing w:before="72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No.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of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Patents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CD63C6">
        <w:t>0</w:t>
      </w:r>
    </w:p>
    <w:p w:rsidR="00A36E5E" w:rsidRDefault="00443625">
      <w:pPr>
        <w:pStyle w:val="BodyText"/>
        <w:tabs>
          <w:tab w:val="left" w:pos="9771"/>
        </w:tabs>
        <w:spacing w:before="68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Books</w:t>
      </w:r>
      <w:r w:rsidR="00CD63C6">
        <w:rPr>
          <w:shd w:val="clear" w:color="auto" w:fill="BEBEBE"/>
        </w:rPr>
        <w:t xml:space="preserve"> chapter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CD63C6">
        <w:t>1</w:t>
      </w:r>
    </w:p>
    <w:p w:rsidR="00A36E5E" w:rsidRDefault="00443625">
      <w:pPr>
        <w:pStyle w:val="BodyText"/>
        <w:tabs>
          <w:tab w:val="left" w:pos="9691"/>
        </w:tabs>
        <w:spacing w:before="68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Research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Publications:</w:t>
      </w:r>
      <w:r>
        <w:rPr>
          <w:shd w:val="clear" w:color="auto" w:fill="BEBEBE"/>
        </w:rPr>
        <w:tab/>
      </w:r>
    </w:p>
    <w:p w:rsidR="00A36E5E" w:rsidRDefault="00A36E5E">
      <w:pPr>
        <w:spacing w:before="1" w:after="1"/>
        <w:rPr>
          <w:b/>
          <w:sz w:val="9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2489"/>
        <w:gridCol w:w="2055"/>
        <w:gridCol w:w="2251"/>
        <w:gridCol w:w="839"/>
      </w:tblGrid>
      <w:tr w:rsidR="00A36E5E">
        <w:trPr>
          <w:trHeight w:val="278"/>
        </w:trPr>
        <w:tc>
          <w:tcPr>
            <w:tcW w:w="2001" w:type="dxa"/>
          </w:tcPr>
          <w:p w:rsidR="00A36E5E" w:rsidRDefault="00443625">
            <w:pPr>
              <w:pStyle w:val="TableParagraph"/>
              <w:spacing w:before="0" w:line="224" w:lineRule="exact"/>
              <w:ind w:left="51" w:right="6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InternationalJournals</w:t>
            </w:r>
            <w:proofErr w:type="spellEnd"/>
          </w:p>
        </w:tc>
        <w:tc>
          <w:tcPr>
            <w:tcW w:w="2489" w:type="dxa"/>
          </w:tcPr>
          <w:p w:rsidR="00A36E5E" w:rsidRDefault="00443625">
            <w:pPr>
              <w:pStyle w:val="TableParagraph"/>
              <w:spacing w:before="0" w:line="224" w:lineRule="exact"/>
              <w:ind w:left="211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InternationalConferences</w:t>
            </w:r>
            <w:proofErr w:type="spellEnd"/>
          </w:p>
        </w:tc>
        <w:tc>
          <w:tcPr>
            <w:tcW w:w="2055" w:type="dxa"/>
          </w:tcPr>
          <w:p w:rsidR="00A36E5E" w:rsidRDefault="00443625">
            <w:pPr>
              <w:pStyle w:val="TableParagraph"/>
              <w:spacing w:before="0" w:line="224" w:lineRule="exact"/>
              <w:ind w:left="371"/>
              <w:rPr>
                <w:b/>
              </w:rPr>
            </w:pPr>
            <w:proofErr w:type="spellStart"/>
            <w:r>
              <w:rPr>
                <w:b/>
              </w:rPr>
              <w:t>NationalJournals</w:t>
            </w:r>
            <w:proofErr w:type="spellEnd"/>
          </w:p>
        </w:tc>
        <w:tc>
          <w:tcPr>
            <w:tcW w:w="2251" w:type="dxa"/>
          </w:tcPr>
          <w:p w:rsidR="00A36E5E" w:rsidRDefault="00443625">
            <w:pPr>
              <w:pStyle w:val="TableParagraph"/>
              <w:spacing w:before="0" w:line="224" w:lineRule="exact"/>
              <w:ind w:left="226" w:right="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NationalConferences</w:t>
            </w:r>
            <w:proofErr w:type="spellEnd"/>
          </w:p>
        </w:tc>
        <w:tc>
          <w:tcPr>
            <w:tcW w:w="839" w:type="dxa"/>
          </w:tcPr>
          <w:p w:rsidR="00A36E5E" w:rsidRDefault="00443625">
            <w:pPr>
              <w:pStyle w:val="TableParagraph"/>
              <w:spacing w:before="0" w:line="224" w:lineRule="exact"/>
              <w:ind w:left="190" w:right="14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8"/>
        </w:trPr>
        <w:tc>
          <w:tcPr>
            <w:tcW w:w="2001" w:type="dxa"/>
          </w:tcPr>
          <w:p w:rsidR="00A36E5E" w:rsidRDefault="009D2C32" w:rsidP="00CD63C6">
            <w:pPr>
              <w:pStyle w:val="TableParagraph"/>
              <w:spacing w:line="244" w:lineRule="exact"/>
              <w:ind w:left="22" w:right="6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2</w:t>
            </w:r>
          </w:p>
        </w:tc>
        <w:tc>
          <w:tcPr>
            <w:tcW w:w="2489" w:type="dxa"/>
          </w:tcPr>
          <w:p w:rsidR="00A36E5E" w:rsidRDefault="009D2C32" w:rsidP="009D2C32">
            <w:pPr>
              <w:pStyle w:val="TableParagraph"/>
              <w:spacing w:line="244" w:lineRule="exact"/>
              <w:ind w:left="784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55" w:type="dxa"/>
          </w:tcPr>
          <w:p w:rsidR="00A36E5E" w:rsidRDefault="009D2C32" w:rsidP="00CD63C6">
            <w:pPr>
              <w:pStyle w:val="TableParagraph"/>
              <w:spacing w:line="244" w:lineRule="exact"/>
              <w:ind w:left="635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2251" w:type="dxa"/>
          </w:tcPr>
          <w:p w:rsidR="00A36E5E" w:rsidRDefault="009D2C32">
            <w:pPr>
              <w:pStyle w:val="TableParagraph"/>
              <w:spacing w:line="244" w:lineRule="exact"/>
              <w:ind w:left="207" w:right="71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9" w:type="dxa"/>
          </w:tcPr>
          <w:p w:rsidR="00A36E5E" w:rsidRDefault="009D2C32">
            <w:pPr>
              <w:pStyle w:val="TableParagraph"/>
              <w:spacing w:line="244" w:lineRule="exact"/>
              <w:ind w:left="171" w:right="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67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STTP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Workshops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Seminars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Attended: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391"/>
        <w:gridCol w:w="2170"/>
      </w:tblGrid>
      <w:tr w:rsidR="00A36E5E">
        <w:trPr>
          <w:trHeight w:val="277"/>
        </w:trPr>
        <w:tc>
          <w:tcPr>
            <w:tcW w:w="186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3391" w:type="dxa"/>
          </w:tcPr>
          <w:p w:rsidR="00A36E5E" w:rsidRDefault="00443625">
            <w:pPr>
              <w:pStyle w:val="TableParagraph"/>
              <w:spacing w:before="0" w:line="224" w:lineRule="exact"/>
              <w:ind w:left="1211" w:right="1108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2170" w:type="dxa"/>
          </w:tcPr>
          <w:p w:rsidR="00A36E5E" w:rsidRDefault="00443625">
            <w:pPr>
              <w:pStyle w:val="TableParagraph"/>
              <w:spacing w:before="0" w:line="224" w:lineRule="exact"/>
              <w:ind w:left="1108" w:right="180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A36E5E">
        <w:trPr>
          <w:trHeight w:val="277"/>
        </w:trPr>
        <w:tc>
          <w:tcPr>
            <w:tcW w:w="1867" w:type="dxa"/>
          </w:tcPr>
          <w:p w:rsidR="00A36E5E" w:rsidRDefault="009D2C32" w:rsidP="00CD63C6">
            <w:pPr>
              <w:pStyle w:val="TableParagraph"/>
              <w:spacing w:line="244" w:lineRule="exact"/>
              <w:ind w:left="308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3391" w:type="dxa"/>
          </w:tcPr>
          <w:p w:rsidR="00A36E5E" w:rsidRDefault="009D2C32" w:rsidP="00CD63C6">
            <w:pPr>
              <w:pStyle w:val="TableParagraph"/>
              <w:spacing w:line="244" w:lineRule="exact"/>
              <w:ind w:left="1209" w:right="1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2170" w:type="dxa"/>
          </w:tcPr>
          <w:p w:rsidR="00A36E5E" w:rsidRDefault="009D2C32">
            <w:pPr>
              <w:pStyle w:val="TableParagraph"/>
              <w:spacing w:line="244" w:lineRule="exact"/>
              <w:ind w:left="1106" w:right="18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Students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Guided: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3126"/>
        <w:gridCol w:w="2103"/>
      </w:tblGrid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0" w:line="224" w:lineRule="exact"/>
              <w:ind w:left="1440" w:right="1387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0" w:line="224" w:lineRule="exact"/>
              <w:ind w:left="1389" w:right="181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</w:tr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14" w:line="244" w:lineRule="exact"/>
              <w:ind w:left="231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14" w:line="244" w:lineRule="exact"/>
              <w:ind w:left="1440" w:right="1386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14" w:line="244" w:lineRule="exact"/>
              <w:ind w:left="1389" w:right="17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tabs>
          <w:tab w:val="left" w:pos="9691"/>
        </w:tabs>
        <w:spacing w:before="71" w:line="300" w:lineRule="auto"/>
        <w:ind w:left="300" w:right="226" w:hanging="28"/>
        <w:jc w:val="both"/>
      </w:pPr>
      <w:r>
        <w:rPr>
          <w:b/>
          <w:spacing w:val="-22"/>
          <w:shd w:val="clear" w:color="auto" w:fill="BEBEBE"/>
        </w:rPr>
        <w:t xml:space="preserve"> </w:t>
      </w:r>
      <w:r>
        <w:rPr>
          <w:b/>
          <w:shd w:val="clear" w:color="auto" w:fill="BEBEBE"/>
        </w:rPr>
        <w:t>Collaboration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with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Industry:</w:t>
      </w:r>
      <w:r>
        <w:rPr>
          <w:b/>
          <w:shd w:val="clear" w:color="auto" w:fill="BEBEBE"/>
        </w:rPr>
        <w:tab/>
      </w:r>
      <w:r>
        <w:rPr>
          <w:b/>
        </w:rPr>
        <w:t xml:space="preserve">                                                                                                                                </w:t>
      </w:r>
    </w:p>
    <w:p w:rsidR="009D2C32" w:rsidRDefault="009D2C32">
      <w:pPr>
        <w:tabs>
          <w:tab w:val="left" w:pos="9691"/>
        </w:tabs>
        <w:spacing w:before="71" w:line="300" w:lineRule="auto"/>
        <w:ind w:left="300" w:right="226" w:hanging="28"/>
        <w:jc w:val="both"/>
        <w:rPr>
          <w:b/>
          <w:sz w:val="23"/>
        </w:rPr>
      </w:pPr>
    </w:p>
    <w:p w:rsidR="00A36E5E" w:rsidRDefault="00443625">
      <w:pPr>
        <w:pStyle w:val="BodyText"/>
        <w:tabs>
          <w:tab w:val="left" w:pos="9691"/>
        </w:tabs>
        <w:ind w:left="272"/>
        <w:jc w:val="both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Memberships:</w:t>
      </w:r>
      <w:r>
        <w:rPr>
          <w:shd w:val="clear" w:color="auto" w:fill="BEBEBE"/>
        </w:rPr>
        <w:tab/>
      </w:r>
    </w:p>
    <w:p w:rsidR="00CD63C6" w:rsidRDefault="00CD63C6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</w:p>
    <w:p w:rsidR="00A36E5E" w:rsidRDefault="00443625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  <w:r>
        <w:rPr>
          <w:shd w:val="clear" w:color="auto" w:fill="BEBEBE"/>
        </w:rPr>
        <w:t>Special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Achievements:</w:t>
      </w:r>
      <w:r>
        <w:rPr>
          <w:shd w:val="clear" w:color="auto" w:fill="BEBEBE"/>
        </w:rPr>
        <w:tab/>
      </w:r>
    </w:p>
    <w:p w:rsidR="009D2C32" w:rsidRDefault="009D2C32" w:rsidP="00CD63C6">
      <w:pPr>
        <w:pStyle w:val="BodyText"/>
        <w:tabs>
          <w:tab w:val="left" w:pos="9691"/>
        </w:tabs>
        <w:spacing w:before="64"/>
        <w:jc w:val="both"/>
      </w:pPr>
      <w:r>
        <w:rPr>
          <w:shd w:val="clear" w:color="auto" w:fill="BEBEBE"/>
        </w:rPr>
        <w:t>.</w:t>
      </w:r>
    </w:p>
    <w:sectPr w:rsidR="009D2C32" w:rsidSect="00A36E5E">
      <w:type w:val="continuous"/>
      <w:pgSz w:w="12240" w:h="15840"/>
      <w:pgMar w:top="54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4A9"/>
    <w:multiLevelType w:val="hybridMultilevel"/>
    <w:tmpl w:val="3048CA18"/>
    <w:lvl w:ilvl="0" w:tplc="E42E6F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58A321F2"/>
    <w:multiLevelType w:val="hybridMultilevel"/>
    <w:tmpl w:val="6FC07F72"/>
    <w:lvl w:ilvl="0" w:tplc="A148F09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6E5E"/>
    <w:rsid w:val="003F68B7"/>
    <w:rsid w:val="00443625"/>
    <w:rsid w:val="009D2C32"/>
    <w:rsid w:val="00A36E5E"/>
    <w:rsid w:val="00CD63C6"/>
    <w:rsid w:val="00D06247"/>
    <w:rsid w:val="00DD68F8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8E05B0"/>
  <w15:docId w15:val="{B62B360C-CC88-4895-9BAD-76E087B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6E5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6E5E"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A36E5E"/>
  </w:style>
  <w:style w:type="paragraph" w:customStyle="1" w:styleId="TableParagraph">
    <w:name w:val="Table Paragraph"/>
    <w:basedOn w:val="Normal"/>
    <w:uiPriority w:val="1"/>
    <w:qFormat/>
    <w:rsid w:val="00A36E5E"/>
    <w:pPr>
      <w:spacing w:before="13"/>
      <w:ind w:left="28"/>
    </w:pPr>
  </w:style>
  <w:style w:type="character" w:styleId="Hyperlink">
    <w:name w:val="Hyperlink"/>
    <w:basedOn w:val="DefaultParagraphFont"/>
    <w:uiPriority w:val="99"/>
    <w:unhideWhenUsed/>
    <w:rsid w:val="004436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s_mech@adc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XYZ</cp:lastModifiedBy>
  <cp:revision>6</cp:revision>
  <dcterms:created xsi:type="dcterms:W3CDTF">2024-02-06T04:37:00Z</dcterms:created>
  <dcterms:modified xsi:type="dcterms:W3CDTF">2024-09-30T08:16:00Z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